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5F0B8" w14:textId="77777777" w:rsidR="00AC7666" w:rsidRDefault="00AC7666">
      <w:pPr>
        <w:spacing w:line="268" w:lineRule="auto"/>
      </w:pPr>
    </w:p>
    <w:p w14:paraId="531085E7" w14:textId="77777777" w:rsidR="00AC7666" w:rsidRDefault="00474FC8">
      <w:pPr>
        <w:spacing w:before="124" w:line="189" w:lineRule="auto"/>
        <w:ind w:left="2252"/>
        <w:outlineLvl w:val="0"/>
        <w:rPr>
          <w:rFonts w:ascii="Times New Roman" w:eastAsia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5FB2BAB6" wp14:editId="66B1B03B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43"/>
          <w:szCs w:val="43"/>
          <w:lang w:eastAsia="zh-CN"/>
        </w:rPr>
        <w:t>SD</w:t>
      </w:r>
      <w:r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>-600P-H</w:t>
      </w:r>
    </w:p>
    <w:p w14:paraId="3BEDDE90" w14:textId="77777777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49C2B8A6" wp14:editId="4E32A3C0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聚羧酸超分散剂</w:t>
      </w:r>
    </w:p>
    <w:p w14:paraId="2F800684" w14:textId="77777777" w:rsidR="00AC7666" w:rsidRDefault="00D33294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5D86C560" w14:textId="77777777" w:rsidR="00D33294" w:rsidRPr="005F4F2F" w:rsidRDefault="000F6B88" w:rsidP="005F4F2F">
      <w:pPr>
        <w:pStyle w:val="a3"/>
        <w:spacing w:before="160" w:line="274" w:lineRule="auto"/>
        <w:ind w:left="2316" w:right="1121"/>
        <w:rPr>
          <w:rFonts w:hint="eastAsia"/>
          <w:lang w:eastAsia="zh-CN"/>
        </w:rPr>
      </w:pPr>
      <w:r w:rsidRPr="000A3101">
        <w:rPr>
          <w:rFonts w:hint="eastAsia"/>
          <w:spacing w:val="-1"/>
          <w:lang w:eastAsia="zh-CN"/>
        </w:rPr>
        <w:t>一款兼具高减水率及</w:t>
      </w:r>
      <w:r>
        <w:rPr>
          <w:rFonts w:hint="eastAsia"/>
          <w:spacing w:val="-1"/>
          <w:lang w:eastAsia="zh-CN"/>
        </w:rPr>
        <w:t>优异</w:t>
      </w:r>
      <w:r w:rsidR="002B414F">
        <w:rPr>
          <w:rFonts w:hint="eastAsia"/>
          <w:spacing w:val="-1"/>
          <w:lang w:eastAsia="zh-CN"/>
        </w:rPr>
        <w:t>保塑</w:t>
      </w:r>
      <w:r>
        <w:rPr>
          <w:rFonts w:hint="eastAsia"/>
          <w:spacing w:val="-1"/>
          <w:lang w:eastAsia="zh-CN"/>
        </w:rPr>
        <w:t>性能的聚羧酸减水剂。</w:t>
      </w:r>
      <w:r w:rsidR="00675BF5">
        <w:rPr>
          <w:rFonts w:hint="eastAsia"/>
          <w:spacing w:val="-1"/>
          <w:lang w:eastAsia="zh-CN"/>
        </w:rPr>
        <w:t>适合用于需要较长工作时间的各类砂浆和混凝土产品中，</w:t>
      </w:r>
      <w:r w:rsidR="00675BF5">
        <w:rPr>
          <w:spacing w:val="-1"/>
          <w:lang w:eastAsia="zh-CN"/>
        </w:rPr>
        <w:t>可</w:t>
      </w:r>
      <w:r w:rsidR="00675BF5">
        <w:rPr>
          <w:rFonts w:hint="eastAsia"/>
          <w:spacing w:val="-1"/>
          <w:lang w:eastAsia="zh-CN"/>
        </w:rPr>
        <w:t>让产品</w:t>
      </w:r>
      <w:r w:rsidR="00474FC8">
        <w:rPr>
          <w:lang w:eastAsia="zh-CN"/>
        </w:rPr>
        <w:t>拥有优异的经时流动度保持性。</w:t>
      </w:r>
    </w:p>
    <w:p w14:paraId="164EE266" w14:textId="77777777" w:rsidR="00AC7666" w:rsidRDefault="00474FC8">
      <w:pPr>
        <w:pStyle w:val="a3"/>
        <w:spacing w:before="160" w:line="274" w:lineRule="auto"/>
        <w:ind w:left="2316" w:right="1121" w:firstLine="449"/>
        <w:rPr>
          <w:rFonts w:hint="eastAsia"/>
          <w:lang w:eastAsia="zh-CN"/>
        </w:rPr>
      </w:pPr>
      <w:r>
        <w:rPr>
          <w:lang w:eastAsia="zh-CN"/>
        </w:rPr>
        <w:t>本产</w:t>
      </w:r>
      <w:r>
        <w:rPr>
          <w:spacing w:val="-1"/>
          <w:lang w:eastAsia="zh-CN"/>
        </w:rPr>
        <w:t>品具有如下特性：</w:t>
      </w:r>
    </w:p>
    <w:p w14:paraId="6B501375" w14:textId="77777777" w:rsidR="005F4F2F" w:rsidRDefault="00474FC8" w:rsidP="005F4F2F">
      <w:pPr>
        <w:pStyle w:val="a3"/>
        <w:spacing w:before="38" w:line="220" w:lineRule="auto"/>
        <w:ind w:left="2825"/>
        <w:rPr>
          <w:rFonts w:hint="eastAsia"/>
          <w:spacing w:val="-4"/>
          <w:lang w:eastAsia="zh-CN"/>
        </w:rPr>
      </w:pPr>
      <w:r>
        <w:rPr>
          <w:rFonts w:ascii="Wingdings" w:eastAsia="Wingdings" w:hAnsi="Wingdings" w:cs="Wingdings"/>
          <w:spacing w:val="-3"/>
          <w:lang w:eastAsia="zh-CN"/>
        </w:rPr>
        <w:t></w:t>
      </w:r>
      <w:r>
        <w:rPr>
          <w:rFonts w:ascii="Wingdings" w:eastAsia="Wingdings" w:hAnsi="Wingdings" w:cs="Wingdings"/>
          <w:spacing w:val="127"/>
          <w:lang w:eastAsia="zh-CN"/>
        </w:rPr>
        <w:t></w:t>
      </w:r>
      <w:r w:rsidR="005F4F2F">
        <w:rPr>
          <w:spacing w:val="-4"/>
          <w:lang w:eastAsia="zh-CN"/>
        </w:rPr>
        <w:t>拥有优异的经时流动度保持性能；</w:t>
      </w:r>
    </w:p>
    <w:p w14:paraId="7A075661" w14:textId="1FBDC9E4" w:rsidR="00AC7666" w:rsidRPr="005F4F2F" w:rsidRDefault="00474FC8" w:rsidP="005F4F2F">
      <w:pPr>
        <w:pStyle w:val="a3"/>
        <w:numPr>
          <w:ilvl w:val="0"/>
          <w:numId w:val="1"/>
        </w:numPr>
        <w:spacing w:before="38" w:line="220" w:lineRule="auto"/>
        <w:rPr>
          <w:rFonts w:hint="eastAsia"/>
          <w:lang w:eastAsia="zh-CN"/>
        </w:rPr>
      </w:pPr>
      <w:r>
        <w:rPr>
          <w:spacing w:val="-3"/>
          <w:lang w:eastAsia="zh-CN"/>
        </w:rPr>
        <w:t>高分散性，赋予砂浆产品优异的工作性能；</w:t>
      </w:r>
    </w:p>
    <w:p w14:paraId="0689B037" w14:textId="77777777" w:rsidR="00AC7666" w:rsidRDefault="00474FC8" w:rsidP="005F4F2F">
      <w:pPr>
        <w:pStyle w:val="a3"/>
        <w:spacing w:before="67" w:line="219" w:lineRule="auto"/>
        <w:ind w:left="2825"/>
        <w:rPr>
          <w:rFonts w:hint="eastAsia"/>
          <w:lang w:eastAsia="zh-CN"/>
        </w:rPr>
      </w:pPr>
      <w:r>
        <w:rPr>
          <w:rFonts w:ascii="Wingdings" w:eastAsia="Wingdings" w:hAnsi="Wingdings" w:cs="Wingdings"/>
          <w:spacing w:val="-5"/>
          <w:lang w:eastAsia="zh-CN"/>
        </w:rPr>
        <w:t></w:t>
      </w:r>
      <w:r>
        <w:rPr>
          <w:rFonts w:ascii="Wingdings" w:eastAsia="Wingdings" w:hAnsi="Wingdings" w:cs="Wingdings"/>
          <w:spacing w:val="128"/>
          <w:lang w:eastAsia="zh-CN"/>
        </w:rPr>
        <w:t></w:t>
      </w:r>
      <w:r w:rsidR="005F4F2F">
        <w:rPr>
          <w:rFonts w:hint="eastAsia"/>
          <w:spacing w:val="-5"/>
          <w:lang w:eastAsia="zh-CN"/>
        </w:rPr>
        <w:t>稳定的</w:t>
      </w:r>
      <w:r>
        <w:rPr>
          <w:spacing w:val="-5"/>
          <w:lang w:eastAsia="zh-CN"/>
        </w:rPr>
        <w:t>减水效果；</w:t>
      </w:r>
    </w:p>
    <w:p w14:paraId="6B39F3E3" w14:textId="2215FB2E" w:rsidR="00AC7666" w:rsidRDefault="00474FC8">
      <w:pPr>
        <w:pStyle w:val="a3"/>
        <w:spacing w:before="119" w:line="219" w:lineRule="auto"/>
        <w:ind w:left="2825"/>
        <w:rPr>
          <w:rFonts w:hint="eastAsia"/>
          <w:lang w:eastAsia="zh-CN"/>
        </w:rPr>
      </w:pPr>
      <w:r>
        <w:rPr>
          <w:rFonts w:ascii="Wingdings" w:eastAsia="Wingdings" w:hAnsi="Wingdings" w:cs="Wingdings"/>
          <w:spacing w:val="-2"/>
          <w:lang w:eastAsia="zh-CN"/>
        </w:rPr>
        <w:t></w:t>
      </w:r>
      <w:r>
        <w:rPr>
          <w:rFonts w:ascii="Wingdings" w:eastAsia="Wingdings" w:hAnsi="Wingdings" w:cs="Wingdings"/>
          <w:spacing w:val="114"/>
          <w:lang w:eastAsia="zh-CN"/>
        </w:rPr>
        <w:t></w:t>
      </w:r>
      <w:r>
        <w:rPr>
          <w:spacing w:val="-2"/>
          <w:lang w:eastAsia="zh-CN"/>
        </w:rPr>
        <w:t>强度</w:t>
      </w:r>
      <w:r w:rsidR="00922ECB">
        <w:rPr>
          <w:rFonts w:hint="eastAsia"/>
          <w:spacing w:val="-2"/>
          <w:lang w:eastAsia="zh-CN"/>
        </w:rPr>
        <w:t>的</w:t>
      </w:r>
      <w:r>
        <w:rPr>
          <w:spacing w:val="-2"/>
          <w:lang w:eastAsia="zh-CN"/>
        </w:rPr>
        <w:t>明显改善作用。</w:t>
      </w:r>
    </w:p>
    <w:p w14:paraId="294E375D" w14:textId="77777777" w:rsidR="00AC7666" w:rsidRPr="005F4F2F" w:rsidRDefault="00AC7666">
      <w:pPr>
        <w:spacing w:line="441" w:lineRule="auto"/>
        <w:rPr>
          <w:lang w:eastAsia="zh-CN"/>
        </w:rPr>
      </w:pPr>
    </w:p>
    <w:p w14:paraId="38AEB3D7" w14:textId="77777777" w:rsidR="00AC7666" w:rsidRDefault="00000000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</w:r>
      <w:r>
        <w:rPr>
          <w:position w:val="-7"/>
        </w:rPr>
        <w:pict w14:anchorId="0EACD13C">
          <v:group id="_x0000_s2062" style="width:423.9pt;height:18.35pt;mso-position-horizontal-relative:char;mso-position-vertical-relative:line" coordsize="8477,36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4" type="#_x0000_t75" style="position:absolute;width:8477;height:367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3" type="#_x0000_t202" style="position:absolute;left:-20;top:-20;width:8517;height:407" filled="f" stroked="f">
              <v:textbox inset="0,0,0,0">
                <w:txbxContent>
                  <w:p w14:paraId="3F6261B3" w14:textId="77777777" w:rsidR="00AC7666" w:rsidRDefault="00474FC8">
                    <w:pPr>
                      <w:spacing w:before="135" w:line="221" w:lineRule="auto"/>
                      <w:ind w:left="466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3"/>
                      </w:rPr>
                      <w:t>应用领域</w:t>
                    </w:r>
                  </w:p>
                </w:txbxContent>
              </v:textbox>
            </v:shape>
            <w10:anchorlock/>
          </v:group>
        </w:pict>
      </w:r>
    </w:p>
    <w:p w14:paraId="25BAC633" w14:textId="1E00CC74" w:rsidR="00A90516" w:rsidRDefault="00922ECB">
      <w:pPr>
        <w:pStyle w:val="a3"/>
        <w:spacing w:before="134" w:line="220" w:lineRule="auto"/>
        <w:ind w:left="2762"/>
        <w:rPr>
          <w:rFonts w:hint="eastAsia"/>
          <w:spacing w:val="-2"/>
          <w:lang w:eastAsia="zh-CN"/>
        </w:rPr>
      </w:pPr>
      <w:r>
        <w:rPr>
          <w:spacing w:val="-2"/>
          <w:lang w:eastAsia="zh-CN"/>
        </w:rPr>
        <w:t>灌浆</w:t>
      </w:r>
      <w:r>
        <w:rPr>
          <w:rFonts w:hint="eastAsia"/>
          <w:spacing w:val="-2"/>
          <w:lang w:eastAsia="zh-CN"/>
        </w:rPr>
        <w:t>材料</w:t>
      </w:r>
      <w:r w:rsidR="00A90516">
        <w:rPr>
          <w:rFonts w:hint="eastAsia"/>
          <w:spacing w:val="-2"/>
          <w:lang w:eastAsia="zh-CN"/>
        </w:rPr>
        <w:t>、地坪材料</w:t>
      </w:r>
      <w:r w:rsidR="00F30E0F">
        <w:rPr>
          <w:rFonts w:hint="eastAsia"/>
          <w:spacing w:val="-2"/>
          <w:lang w:eastAsia="zh-CN"/>
        </w:rPr>
        <w:t>；</w:t>
      </w:r>
    </w:p>
    <w:p w14:paraId="008E48B2" w14:textId="1328540B" w:rsidR="00A90516" w:rsidRDefault="00A90516">
      <w:pPr>
        <w:pStyle w:val="a3"/>
        <w:spacing w:before="134" w:line="220" w:lineRule="auto"/>
        <w:ind w:left="2762"/>
        <w:rPr>
          <w:rFonts w:hint="eastAsia"/>
          <w:spacing w:val="-2"/>
          <w:lang w:eastAsia="zh-CN"/>
        </w:rPr>
      </w:pPr>
      <w:r>
        <w:rPr>
          <w:rFonts w:hint="eastAsia"/>
          <w:spacing w:val="-2"/>
          <w:lang w:eastAsia="zh-CN"/>
        </w:rPr>
        <w:t>各类</w:t>
      </w:r>
      <w:r w:rsidR="00922ECB">
        <w:rPr>
          <w:rFonts w:hint="eastAsia"/>
          <w:spacing w:val="-2"/>
          <w:lang w:eastAsia="zh-CN"/>
        </w:rPr>
        <w:t>聚合物改性</w:t>
      </w:r>
      <w:r w:rsidR="00474FC8">
        <w:rPr>
          <w:spacing w:val="-2"/>
          <w:lang w:eastAsia="zh-CN"/>
        </w:rPr>
        <w:t>砂浆</w:t>
      </w:r>
      <w:r>
        <w:rPr>
          <w:rFonts w:hint="eastAsia"/>
          <w:spacing w:val="-2"/>
          <w:lang w:eastAsia="zh-CN"/>
        </w:rPr>
        <w:t>（修补砂浆</w:t>
      </w:r>
      <w:r w:rsidR="00F30E0F">
        <w:rPr>
          <w:rFonts w:hint="eastAsia"/>
          <w:spacing w:val="-2"/>
          <w:lang w:eastAsia="zh-CN"/>
        </w:rPr>
        <w:t>、防水砂浆等、自流平砂浆等）；</w:t>
      </w:r>
    </w:p>
    <w:p w14:paraId="21361CC5" w14:textId="39760AEF" w:rsidR="00AC7666" w:rsidRDefault="00922ECB">
      <w:pPr>
        <w:pStyle w:val="a3"/>
        <w:spacing w:before="134" w:line="220" w:lineRule="auto"/>
        <w:ind w:left="2762"/>
        <w:rPr>
          <w:rFonts w:hint="eastAsia"/>
          <w:lang w:eastAsia="zh-CN"/>
        </w:rPr>
      </w:pPr>
      <w:r>
        <w:rPr>
          <w:rFonts w:hint="eastAsia"/>
          <w:spacing w:val="-2"/>
          <w:lang w:eastAsia="zh-CN"/>
        </w:rPr>
        <w:t>各类</w:t>
      </w:r>
      <w:r>
        <w:rPr>
          <w:spacing w:val="-2"/>
          <w:lang w:eastAsia="zh-CN"/>
        </w:rPr>
        <w:t>混凝土</w:t>
      </w:r>
      <w:r>
        <w:rPr>
          <w:rFonts w:hint="eastAsia"/>
          <w:spacing w:val="-2"/>
          <w:lang w:eastAsia="zh-CN"/>
        </w:rPr>
        <w:t>产品</w:t>
      </w:r>
      <w:r w:rsidR="00474FC8">
        <w:rPr>
          <w:spacing w:val="-2"/>
          <w:lang w:eastAsia="zh-CN"/>
        </w:rPr>
        <w:t>。</w:t>
      </w:r>
    </w:p>
    <w:p w14:paraId="33FA66FE" w14:textId="77777777" w:rsidR="00AC7666" w:rsidRPr="00922ECB" w:rsidRDefault="00AC7666">
      <w:pPr>
        <w:spacing w:line="340" w:lineRule="auto"/>
        <w:rPr>
          <w:lang w:eastAsia="zh-CN"/>
        </w:rPr>
      </w:pPr>
    </w:p>
    <w:p w14:paraId="284DE54F" w14:textId="77777777" w:rsidR="00AC7666" w:rsidRDefault="00000000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</w:r>
      <w:r>
        <w:rPr>
          <w:position w:val="-7"/>
        </w:rPr>
        <w:pict w14:anchorId="3530359F">
          <v:group id="_x0000_s2059" style="width:427.2pt;height:18.5pt;mso-position-horizontal-relative:char;mso-position-vertical-relative:line" coordsize="8544,370">
            <v:shape id="_x0000_s2061" type="#_x0000_t75" style="position:absolute;width:8544;height:370">
              <v:imagedata r:id="rId10" o:title=""/>
            </v:shape>
            <v:shape id="_x0000_s2060" type="#_x0000_t202" style="position:absolute;left:-20;top:-20;width:8584;height:410" filled="f" stroked="f">
              <v:textbox inset="0,0,0,0">
                <w:txbxContent>
                  <w:p w14:paraId="22F7846F" w14:textId="77777777" w:rsidR="00AC7666" w:rsidRDefault="00474FC8">
                    <w:pPr>
                      <w:spacing w:before="86" w:line="221" w:lineRule="auto"/>
                      <w:ind w:left="425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4"/>
                      </w:rPr>
                      <w:t>理化指标</w:t>
                    </w:r>
                  </w:p>
                </w:txbxContent>
              </v:textbox>
            </v:shape>
            <w10:anchorlock/>
          </v:group>
        </w:pict>
      </w:r>
    </w:p>
    <w:p w14:paraId="4F62C2AB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313C5FC2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1AD2F217" w14:textId="77777777" w:rsidR="00AC7666" w:rsidRDefault="00474FC8">
            <w:pPr>
              <w:spacing w:before="84" w:line="221" w:lineRule="auto"/>
              <w:ind w:left="191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299E1946" w14:textId="77777777" w:rsidR="00AC7666" w:rsidRDefault="00474FC8">
            <w:pPr>
              <w:spacing w:before="84" w:line="220" w:lineRule="auto"/>
              <w:ind w:left="131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5307EF3C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74325A55" w14:textId="77777777" w:rsidR="00AC7666" w:rsidRDefault="00474FC8">
            <w:pPr>
              <w:spacing w:before="85" w:line="220" w:lineRule="auto"/>
              <w:ind w:left="199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4AC06C4F" w14:textId="77777777" w:rsidR="00AC7666" w:rsidRDefault="00474FC8">
            <w:pPr>
              <w:spacing w:before="84" w:line="220" w:lineRule="auto"/>
              <w:ind w:left="92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4"/>
                <w:sz w:val="18"/>
                <w:szCs w:val="18"/>
              </w:rPr>
              <w:t>白色至粉红色粉末</w:t>
            </w:r>
          </w:p>
        </w:tc>
      </w:tr>
      <w:tr w:rsidR="00AC7666" w14:paraId="0A99F1AC" w14:textId="77777777">
        <w:trPr>
          <w:trHeight w:val="316"/>
        </w:trPr>
        <w:tc>
          <w:tcPr>
            <w:tcW w:w="3830" w:type="dxa"/>
          </w:tcPr>
          <w:p w14:paraId="7271B725" w14:textId="77777777" w:rsidR="00AC7666" w:rsidRDefault="00474FC8">
            <w:pPr>
              <w:spacing w:before="77" w:line="213" w:lineRule="auto"/>
              <w:ind w:left="16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活性成分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0F8C0B4B" w14:textId="77777777" w:rsidR="00AC7666" w:rsidRDefault="00474FC8">
            <w:pPr>
              <w:spacing w:before="107" w:line="218" w:lineRule="auto"/>
              <w:ind w:left="14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≥90</w:t>
            </w:r>
          </w:p>
        </w:tc>
      </w:tr>
      <w:tr w:rsidR="00AC7666" w14:paraId="65B2977C" w14:textId="77777777">
        <w:trPr>
          <w:trHeight w:val="311"/>
        </w:trPr>
        <w:tc>
          <w:tcPr>
            <w:tcW w:w="3830" w:type="dxa"/>
          </w:tcPr>
          <w:p w14:paraId="4ED91A84" w14:textId="77777777" w:rsidR="00AC7666" w:rsidRDefault="00474FC8">
            <w:pPr>
              <w:spacing w:before="71" w:line="212" w:lineRule="auto"/>
              <w:ind w:left="150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 xml:space="preserve">堆积密度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(kg/m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9"/>
                <w:szCs w:val="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79DB1B48" w14:textId="77777777" w:rsidR="00AC7666" w:rsidRDefault="00474FC8">
            <w:pPr>
              <w:spacing w:before="103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300-600</w:t>
            </w:r>
          </w:p>
        </w:tc>
      </w:tr>
      <w:tr w:rsidR="00AC7666" w14:paraId="1B67191D" w14:textId="77777777">
        <w:trPr>
          <w:trHeight w:val="311"/>
        </w:trPr>
        <w:tc>
          <w:tcPr>
            <w:tcW w:w="3830" w:type="dxa"/>
          </w:tcPr>
          <w:p w14:paraId="0F6A537B" w14:textId="77777777" w:rsidR="00AC7666" w:rsidRDefault="00474FC8">
            <w:pPr>
              <w:spacing w:before="76" w:line="213" w:lineRule="auto"/>
              <w:ind w:left="14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pH</w:t>
            </w:r>
            <w:r>
              <w:rPr>
                <w:rFonts w:ascii="宋体" w:eastAsia="宋体" w:hAnsi="宋体" w:cs="宋体"/>
                <w:sz w:val="18"/>
                <w:szCs w:val="18"/>
              </w:rPr>
              <w:t>值</w:t>
            </w:r>
            <w:r w:rsidR="0040309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(10% </w:t>
            </w:r>
            <w:r>
              <w:rPr>
                <w:rFonts w:ascii="宋体" w:eastAsia="宋体" w:hAnsi="宋体" w:cs="宋体"/>
                <w:sz w:val="18"/>
                <w:szCs w:val="18"/>
              </w:rPr>
              <w:t>水溶液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7D114A94" w14:textId="77777777" w:rsidR="00AC7666" w:rsidRDefault="00474FC8">
            <w:pPr>
              <w:spacing w:before="110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7.0-9.0</w:t>
            </w:r>
          </w:p>
        </w:tc>
      </w:tr>
      <w:tr w:rsidR="00AC7666" w14:paraId="2DB6EE13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5D3B1F10" w14:textId="77777777" w:rsidR="00AC7666" w:rsidRDefault="00474FC8">
            <w:pPr>
              <w:spacing w:before="84" w:line="215" w:lineRule="auto"/>
              <w:ind w:left="1647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等线"/>
                <w:spacing w:val="-1"/>
                <w:sz w:val="18"/>
                <w:szCs w:val="18"/>
              </w:rPr>
              <w:t>含水率（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%</w:t>
            </w:r>
            <w:r>
              <w:rPr>
                <w:rFonts w:ascii="等线" w:eastAsia="等线" w:hAnsi="等线" w:cs="等线"/>
                <w:spacing w:val="-1"/>
                <w:sz w:val="18"/>
                <w:szCs w:val="18"/>
              </w:rPr>
              <w:t>）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40238520" w14:textId="77777777" w:rsidR="00AC7666" w:rsidRDefault="00474FC8">
            <w:pPr>
              <w:spacing w:before="105" w:line="218" w:lineRule="auto"/>
              <w:ind w:left="14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≤3</w:t>
            </w:r>
          </w:p>
        </w:tc>
      </w:tr>
    </w:tbl>
    <w:p w14:paraId="5DD81363" w14:textId="77777777" w:rsidR="00AC7666" w:rsidRDefault="00000000">
      <w:pPr>
        <w:pStyle w:val="a3"/>
        <w:spacing w:before="195" w:line="369" w:lineRule="exact"/>
        <w:ind w:firstLine="2228"/>
        <w:rPr>
          <w:rFonts w:hint="eastAsia"/>
          <w:lang w:eastAsia="zh-CN"/>
        </w:rPr>
      </w:pPr>
      <w:r>
        <w:rPr>
          <w:rFonts w:hint="eastAsia"/>
          <w:position w:val="-7"/>
        </w:rPr>
      </w:r>
      <w:r>
        <w:rPr>
          <w:position w:val="-7"/>
        </w:rPr>
        <w:pict w14:anchorId="4AC6C228">
          <v:group id="_x0000_s2056" style="width:427.2pt;height:18.5pt;mso-position-horizontal-relative:char;mso-position-vertical-relative:line" coordsize="8544,370">
            <v:shape id="_x0000_s2058" type="#_x0000_t75" style="position:absolute;width:8544;height:370">
              <v:imagedata r:id="rId10" o:title=""/>
            </v:shape>
            <v:shape id="_x0000_s2057" type="#_x0000_t202" style="position:absolute;left:-20;top:-20;width:8584;height:410" filled="f" stroked="f">
              <v:textbox style="mso-next-textbox:#_x0000_s2057" inset="0,0,0,0">
                <w:txbxContent>
                  <w:p w14:paraId="7C16B0D3" w14:textId="55111D93" w:rsidR="00AC7666" w:rsidRDefault="00474FC8">
                    <w:pPr>
                      <w:spacing w:before="78" w:line="220" w:lineRule="auto"/>
                      <w:ind w:left="487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4"/>
                      </w:rPr>
                      <w:t>推荐</w:t>
                    </w:r>
                    <w:r w:rsidR="00171453">
                      <w:rPr>
                        <w:rFonts w:ascii="宋体" w:eastAsia="宋体" w:hAnsi="宋体" w:cs="宋体" w:hint="eastAsia"/>
                        <w:b/>
                        <w:bCs/>
                        <w:spacing w:val="-4"/>
                        <w:lang w:eastAsia="zh-CN"/>
                      </w:rPr>
                      <w:t>掺量</w:t>
                    </w:r>
                  </w:p>
                </w:txbxContent>
              </v:textbox>
            </v:shape>
            <w10:anchorlock/>
          </v:group>
        </w:pict>
      </w:r>
    </w:p>
    <w:p w14:paraId="456C978E" w14:textId="676E5DD4" w:rsidR="00AC7666" w:rsidRDefault="00474FC8">
      <w:pPr>
        <w:pStyle w:val="a3"/>
        <w:spacing w:before="294" w:line="285" w:lineRule="auto"/>
        <w:ind w:left="2280" w:right="1145" w:firstLine="359"/>
        <w:rPr>
          <w:rFonts w:hint="eastAsia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SD-600P-H</w:t>
      </w:r>
      <w:r>
        <w:rPr>
          <w:lang w:eastAsia="zh-CN"/>
        </w:rPr>
        <w:t>需与其他干粉材料一起混合均匀，其合适掺量为胶凝材</w:t>
      </w:r>
      <w:r>
        <w:rPr>
          <w:spacing w:val="-1"/>
          <w:lang w:eastAsia="zh-CN"/>
        </w:rPr>
        <w:t>料总量的</w:t>
      </w:r>
      <w:r>
        <w:rPr>
          <w:rFonts w:ascii="Times New Roman" w:eastAsia="Times New Roman" w:hAnsi="Times New Roman" w:cs="Times New Roman"/>
          <w:spacing w:val="-1"/>
          <w:lang w:eastAsia="zh-CN"/>
        </w:rPr>
        <w:t>0.1%-</w:t>
      </w:r>
      <w:r w:rsidR="00D62F7E">
        <w:rPr>
          <w:rFonts w:ascii="Times New Roman" w:eastAsiaTheme="minorEastAsia" w:hAnsi="Times New Roman" w:cs="Times New Roman" w:hint="eastAsia"/>
          <w:spacing w:val="-1"/>
          <w:lang w:eastAsia="zh-CN"/>
        </w:rPr>
        <w:t>1.0</w:t>
      </w:r>
      <w:r>
        <w:rPr>
          <w:rFonts w:ascii="Times New Roman" w:eastAsia="Times New Roman" w:hAnsi="Times New Roman" w:cs="Times New Roman"/>
          <w:spacing w:val="-1"/>
          <w:lang w:eastAsia="zh-CN"/>
        </w:rPr>
        <w:t>%</w:t>
      </w:r>
      <w:r>
        <w:rPr>
          <w:spacing w:val="-1"/>
          <w:lang w:eastAsia="zh-CN"/>
        </w:rPr>
        <w:t>。实际掺量需根据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不同的产品和应用进行测试确定。</w:t>
      </w:r>
    </w:p>
    <w:p w14:paraId="71FEED36" w14:textId="77777777" w:rsidR="00AC7666" w:rsidRDefault="00AC7666">
      <w:pPr>
        <w:spacing w:line="421" w:lineRule="auto"/>
        <w:rPr>
          <w:lang w:eastAsia="zh-CN"/>
        </w:rPr>
      </w:pPr>
    </w:p>
    <w:p w14:paraId="5BDF2D85" w14:textId="77777777" w:rsidR="00AC7666" w:rsidRDefault="00000000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</w:r>
      <w:r>
        <w:rPr>
          <w:position w:val="-7"/>
        </w:rPr>
        <w:pict w14:anchorId="6E4BD82E">
          <v:group id="_x0000_s2053" style="width:423.9pt;height:18.4pt;mso-position-horizontal-relative:char;mso-position-vertical-relative:line" coordsize="8477,367">
            <v:shape id="_x0000_s2055" type="#_x0000_t75" style="position:absolute;width:8477;height:367">
              <v:imagedata r:id="rId9" o:title=""/>
            </v:shape>
            <v:shape id="_x0000_s2054" type="#_x0000_t202" style="position:absolute;left:-20;top:-20;width:8517;height:407" filled="f" stroked="f">
              <v:textbox inset="0,0,0,0">
                <w:txbxContent>
                  <w:p w14:paraId="140DC1F9" w14:textId="77777777" w:rsidR="00AC7666" w:rsidRDefault="00474FC8">
                    <w:pPr>
                      <w:spacing w:before="122" w:line="221" w:lineRule="auto"/>
                      <w:ind w:left="445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3"/>
                      </w:rPr>
                      <w:t>包装与储存</w:t>
                    </w:r>
                  </w:p>
                </w:txbxContent>
              </v:textbox>
            </v:shape>
            <w10:anchorlock/>
          </v:group>
        </w:pict>
      </w:r>
    </w:p>
    <w:p w14:paraId="1BE23FBB" w14:textId="77777777" w:rsidR="00AC7666" w:rsidRDefault="00474FC8">
      <w:pPr>
        <w:pStyle w:val="a3"/>
        <w:spacing w:before="30" w:line="212" w:lineRule="auto"/>
        <w:ind w:left="2625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包装：</w:t>
      </w:r>
      <w:r>
        <w:rPr>
          <w:rFonts w:ascii="Times New Roman" w:eastAsia="Times New Roman" w:hAnsi="Times New Roman" w:cs="Times New Roman"/>
          <w:spacing w:val="-3"/>
          <w:lang w:eastAsia="zh-CN"/>
        </w:rPr>
        <w:t>25kg</w:t>
      </w:r>
      <w:r>
        <w:rPr>
          <w:spacing w:val="-3"/>
          <w:lang w:eastAsia="zh-CN"/>
        </w:rPr>
        <w:t>包装。</w:t>
      </w:r>
    </w:p>
    <w:p w14:paraId="51B39870" w14:textId="77777777" w:rsidR="00AC7666" w:rsidRDefault="00474FC8">
      <w:pPr>
        <w:pStyle w:val="a3"/>
        <w:spacing w:before="129" w:line="229" w:lineRule="auto"/>
        <w:ind w:left="2649" w:right="1079"/>
        <w:rPr>
          <w:rFonts w:hint="eastAsia"/>
        </w:rPr>
      </w:pPr>
      <w:r>
        <w:rPr>
          <w:b/>
          <w:bCs/>
          <w:spacing w:val="-3"/>
          <w:lang w:eastAsia="zh-CN"/>
        </w:rPr>
        <w:t>储存：</w:t>
      </w:r>
      <w:r>
        <w:rPr>
          <w:spacing w:val="-3"/>
          <w:lang w:eastAsia="zh-CN"/>
        </w:rPr>
        <w:t xml:space="preserve">在 </w:t>
      </w:r>
      <w:r>
        <w:rPr>
          <w:rFonts w:ascii="Times New Roman" w:eastAsia="Times New Roman" w:hAnsi="Times New Roman" w:cs="Times New Roman"/>
          <w:spacing w:val="-3"/>
          <w:lang w:eastAsia="zh-CN"/>
        </w:rPr>
        <w:t>5-35℃</w:t>
      </w:r>
      <w:r>
        <w:rPr>
          <w:spacing w:val="-3"/>
          <w:lang w:eastAsia="zh-CN"/>
        </w:rPr>
        <w:t>下阴凉干燥处存储，防止受</w:t>
      </w:r>
      <w:r>
        <w:rPr>
          <w:spacing w:val="-4"/>
          <w:lang w:eastAsia="zh-CN"/>
        </w:rPr>
        <w:t>潮。由于本产品具有热塑性，因此，在温度较高的环境下储存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应避免受压，否则将有结块的危险。</w:t>
      </w:r>
      <w:r>
        <w:rPr>
          <w:spacing w:val="-4"/>
        </w:rPr>
        <w:t>存放时间不宜超过</w:t>
      </w:r>
      <w:r>
        <w:rPr>
          <w:rFonts w:ascii="Times New Roman" w:eastAsia="Times New Roman" w:hAnsi="Times New Roman" w:cs="Times New Roman"/>
          <w:spacing w:val="-4"/>
        </w:rPr>
        <w:t>12</w:t>
      </w:r>
      <w:r>
        <w:rPr>
          <w:spacing w:val="-4"/>
        </w:rPr>
        <w:t>个月。</w:t>
      </w:r>
    </w:p>
    <w:p w14:paraId="71EBE0AB" w14:textId="77777777" w:rsidR="00AC7666" w:rsidRDefault="00AC7666">
      <w:pPr>
        <w:spacing w:line="317" w:lineRule="auto"/>
      </w:pPr>
    </w:p>
    <w:p w14:paraId="0116F41D" w14:textId="77777777" w:rsidR="00AC7666" w:rsidRDefault="00000000">
      <w:pPr>
        <w:pStyle w:val="a3"/>
        <w:spacing w:before="1" w:line="367" w:lineRule="exact"/>
        <w:ind w:firstLine="2219"/>
        <w:rPr>
          <w:rFonts w:hint="eastAsia"/>
          <w:lang w:eastAsia="zh-CN"/>
        </w:rPr>
      </w:pPr>
      <w:r>
        <w:rPr>
          <w:rFonts w:hint="eastAsia"/>
          <w:position w:val="-7"/>
        </w:rPr>
      </w:r>
      <w:r>
        <w:rPr>
          <w:position w:val="-7"/>
        </w:rPr>
        <w:pict w14:anchorId="25350F88">
          <v:group id="_x0000_s2050" style="width:423.9pt;height:18.35pt;mso-position-horizontal-relative:char;mso-position-vertical-relative:line" coordsize="8477,367">
            <v:shape id="_x0000_s2052" type="#_x0000_t75" style="position:absolute;width:8477;height:367">
              <v:imagedata r:id="rId9" o:title=""/>
            </v:shape>
            <v:shape id="_x0000_s2051" type="#_x0000_t202" style="position:absolute;left:-20;top:-20;width:8517;height:407" filled="f" stroked="f">
              <v:textbox style="mso-next-textbox:#_x0000_s2051" inset="0,0,0,0">
                <w:txbxContent>
                  <w:p w14:paraId="4D176E01" w14:textId="6350F70C" w:rsidR="00AC7666" w:rsidRDefault="00B854D6">
                    <w:pPr>
                      <w:spacing w:before="128" w:line="221" w:lineRule="auto"/>
                      <w:ind w:left="473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 w:hint="eastAsia"/>
                        <w:b/>
                        <w:bCs/>
                        <w:spacing w:val="-4"/>
                        <w:lang w:eastAsia="zh-CN"/>
                      </w:rPr>
                      <w:t>安全信息</w:t>
                    </w:r>
                  </w:p>
                </w:txbxContent>
              </v:textbox>
            </v:shape>
            <w10:anchorlock/>
          </v:group>
        </w:pict>
      </w:r>
    </w:p>
    <w:p w14:paraId="62B30FA2" w14:textId="7A2805A8" w:rsidR="00AC7666" w:rsidRPr="000770D7" w:rsidRDefault="00B854D6" w:rsidP="00B854D6">
      <w:pPr>
        <w:spacing w:line="473" w:lineRule="auto"/>
        <w:ind w:leftChars="1300" w:left="2730"/>
        <w:rPr>
          <w:lang w:eastAsia="zh-CN"/>
        </w:rPr>
      </w:pPr>
      <w:r w:rsidRPr="00B854D6">
        <w:rPr>
          <w:rFonts w:ascii="Times New Roman" w:eastAsia="宋体" w:hAnsi="Times New Roman" w:cs="Times New Roman" w:hint="eastAsia"/>
          <w:sz w:val="18"/>
          <w:szCs w:val="18"/>
          <w:lang w:eastAsia="zh-CN"/>
        </w:rPr>
        <w:t>具体的安全信息请见安全数据卡</w:t>
      </w:r>
    </w:p>
    <w:p w14:paraId="0A6BA288" w14:textId="77777777" w:rsidR="00AC7666" w:rsidRDefault="00AC7666">
      <w:pPr>
        <w:spacing w:line="257" w:lineRule="auto"/>
        <w:rPr>
          <w:lang w:eastAsia="zh-CN"/>
        </w:rPr>
      </w:pPr>
    </w:p>
    <w:p w14:paraId="55CF6B58" w14:textId="77777777" w:rsidR="000A7B0A" w:rsidRDefault="000A7B0A" w:rsidP="000A7B0A">
      <w:pPr>
        <w:pStyle w:val="a3"/>
        <w:spacing w:before="58" w:line="219" w:lineRule="auto"/>
        <w:ind w:left="3442"/>
        <w:rPr>
          <w:rFonts w:hint="eastAsia"/>
          <w:lang w:eastAsia="zh-CN"/>
        </w:rPr>
      </w:pPr>
      <w:r>
        <w:rPr>
          <w:spacing w:val="-1"/>
          <w:lang w:eastAsia="zh-CN"/>
        </w:rPr>
        <w:t>本说明书仅供参考之用，不具任何保证性质，请预先试验其</w:t>
      </w:r>
      <w:r>
        <w:rPr>
          <w:spacing w:val="-2"/>
          <w:lang w:eastAsia="zh-CN"/>
        </w:rPr>
        <w:t>适用性。</w:t>
      </w:r>
    </w:p>
    <w:p w14:paraId="1155E31E" w14:textId="77777777" w:rsidR="00AC7666" w:rsidRDefault="00AC7666" w:rsidP="00DA3451">
      <w:pPr>
        <w:spacing w:afterLines="50" w:after="120" w:line="259" w:lineRule="auto"/>
        <w:rPr>
          <w:lang w:eastAsia="zh-CN"/>
        </w:rPr>
      </w:pPr>
    </w:p>
    <w:p w14:paraId="26F6A8B4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7FA1A733" wp14:editId="779844B6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2"/>
      <w:footerReference w:type="default" r:id="rId13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37EB3" w14:textId="77777777" w:rsidR="00A120DB" w:rsidRDefault="00A120DB">
      <w:r>
        <w:separator/>
      </w:r>
    </w:p>
  </w:endnote>
  <w:endnote w:type="continuationSeparator" w:id="0">
    <w:p w14:paraId="4AF920DB" w14:textId="77777777" w:rsidR="00A120DB" w:rsidRDefault="00A12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BFB68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92735" w14:textId="77777777" w:rsidR="00A120DB" w:rsidRDefault="00A120DB">
      <w:r>
        <w:separator/>
      </w:r>
    </w:p>
  </w:footnote>
  <w:footnote w:type="continuationSeparator" w:id="0">
    <w:p w14:paraId="4276B9DA" w14:textId="77777777" w:rsidR="00A120DB" w:rsidRDefault="00A12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64657777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25830"/>
    <w:multiLevelType w:val="hybridMultilevel"/>
    <w:tmpl w:val="FC8C0CA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221911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/>
  <w:defaultTabStop w:val="420"/>
  <w:characterSpacingControl w:val="doNotCompress"/>
  <w:hdrShapeDefaults>
    <o:shapedefaults v:ext="edit" spidmax="206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C7666"/>
    <w:rsid w:val="00063F94"/>
    <w:rsid w:val="00066A3A"/>
    <w:rsid w:val="000770D7"/>
    <w:rsid w:val="000A3101"/>
    <w:rsid w:val="000A7B0A"/>
    <w:rsid w:val="000F6B88"/>
    <w:rsid w:val="00101C5A"/>
    <w:rsid w:val="00165338"/>
    <w:rsid w:val="00171453"/>
    <w:rsid w:val="001761F3"/>
    <w:rsid w:val="001A3208"/>
    <w:rsid w:val="001E3435"/>
    <w:rsid w:val="00200B3E"/>
    <w:rsid w:val="002351F7"/>
    <w:rsid w:val="002B0461"/>
    <w:rsid w:val="002B414F"/>
    <w:rsid w:val="00307DCF"/>
    <w:rsid w:val="003933C1"/>
    <w:rsid w:val="00403093"/>
    <w:rsid w:val="00474FC8"/>
    <w:rsid w:val="0050348A"/>
    <w:rsid w:val="005F4F2F"/>
    <w:rsid w:val="00617422"/>
    <w:rsid w:val="00675BF5"/>
    <w:rsid w:val="00787B9E"/>
    <w:rsid w:val="007B4E1B"/>
    <w:rsid w:val="0084287B"/>
    <w:rsid w:val="00901BAA"/>
    <w:rsid w:val="00901EFF"/>
    <w:rsid w:val="009145E4"/>
    <w:rsid w:val="00922ECB"/>
    <w:rsid w:val="009462E4"/>
    <w:rsid w:val="009468F7"/>
    <w:rsid w:val="009D24CC"/>
    <w:rsid w:val="00A120DB"/>
    <w:rsid w:val="00A55295"/>
    <w:rsid w:val="00A90516"/>
    <w:rsid w:val="00AA379F"/>
    <w:rsid w:val="00AC7666"/>
    <w:rsid w:val="00B248B4"/>
    <w:rsid w:val="00B46240"/>
    <w:rsid w:val="00B854D6"/>
    <w:rsid w:val="00CA0084"/>
    <w:rsid w:val="00D33294"/>
    <w:rsid w:val="00D60DBE"/>
    <w:rsid w:val="00D62F7E"/>
    <w:rsid w:val="00DA3451"/>
    <w:rsid w:val="00DC6AEB"/>
    <w:rsid w:val="00E411C2"/>
    <w:rsid w:val="00E60C2F"/>
    <w:rsid w:val="00EA33C7"/>
    <w:rsid w:val="00F220B8"/>
    <w:rsid w:val="00F30E0F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2"/>
    </o:shapelayout>
  </w:shapeDefaults>
  <w:decimalSymbol w:val="."/>
  <w:listSeparator w:val=","/>
  <w14:docId w14:val="5FE603CB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0A7B0A"/>
    <w:rPr>
      <w:rFonts w:ascii="宋体" w:eastAsia="宋体" w:hAnsi="宋体" w:cs="宋体"/>
      <w:noProof/>
      <w:sz w:val="18"/>
      <w:szCs w:val="18"/>
    </w:rPr>
  </w:style>
  <w:style w:type="paragraph" w:styleId="a9">
    <w:name w:val="List Paragraph"/>
    <w:basedOn w:val="a"/>
    <w:uiPriority w:val="34"/>
    <w:qFormat/>
    <w:rsid w:val="001714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footer" Target="footer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header" Target="header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99</Words>
  <Characters>569</Characters>
  <Application>Microsoft Office Word</Application>
  <DocSecurity>0</DocSecurity>
  <Lines>4</Lines>
  <Paragraphs>1</Paragraphs>
  <ScaleCrop>false</ScaleCrop>
  <Company>Microsoft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21</cp:revision>
  <dcterms:created xsi:type="dcterms:W3CDTF">2023-12-13T09:14:00Z</dcterms:created>
  <dcterms:modified xsi:type="dcterms:W3CDTF">2025-01-23T06:17:00Z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D6C2BA9E_CN-57F8AB3B">
    <vt:lpwstr>4N3GSsC0DWK18QaoW4NBUSh6aODB9Uv6kIzb6ovGgoOhhzmagEHRSMmMQK+Iv8uMCldV3nrpGedpRTBTvQinNa272WiOVBQdnH6E+WhaDIDcEZL8GlUm3omtPH+fEg7e2WZM6kd8SYUsPTuzHzPWkSHlAIhjWFexPKllJqL4A6c6cUWG0Xec/I1A7k6GPIl6RVd03wOEf8t974ubGopzlyPlLX+QQIj5sHkyMvHfuDwV3KuyX9NJV2bT700UyU5</vt:lpwstr>
  </op:property>
  <op:property fmtid="{D5CDD505-2E9C-101B-9397-08002B2CF9AE}" pid="32" name="_IPGFLOW_P-F011_E-1_FP-8_SP-2_CV-2DA82E69_CN-4E9F0ED2">
    <vt:lpwstr>87tZEAPxVQKKrXluC6Is3BloDUl0HCwefSjCfi/q358KPziRsSJHd/lgDvoid0OkYOM90DudV4DkODcQj/UJB70W2w/16QCOIksHxZEdTrQOm0cZTPoprm+R6ynl0ZCP+SUU1dOZR7FdLB9eyxvcVLcehnyCUsLw99LUV4gdznytJTHYHfXsN9+rUjsDlNkt5Oh0SevXCKVg3yOhn/R9IKFlOm9pG9ve7rqbFc5MiPs0yxM+Ko+F18ZmGvrdXeq</vt:lpwstr>
  </op:property>
  <op:property fmtid="{D5CDD505-2E9C-101B-9397-08002B2CF9AE}" pid="33" name="_IPGFLOW_P-F011_E-1_FP-8_SP-3_CV-4ABB173B_CN-CDC83496">
    <vt:lpwstr>7GxI4R5VAxg20D2tfcvPav76n/LEAPZlKCAxhgsWhdLP+AeETMIA+tjACohBVAUSjE2d9723VlPqu+YNhoujMfsA==</vt:lpwstr>
  </op:property>
  <op:property fmtid="{D5CDD505-2E9C-101B-9397-08002B2CF9AE}" pid="34" name="_IPGFLOW_P-F011_E-0_FP-8_CV-5D6194BE_CN-5C80FB35">
    <vt:lpwstr>DPSPMK|3|600|3|0</vt:lpwstr>
  </op:property>
  <op:property fmtid="{D5CDD505-2E9C-101B-9397-08002B2CF9AE}" pid="35" name="_IPGFLOW_P-F011_E-1_FP-9_SP-1_CV-7A6FE1BA_CN-E6878BBC">
    <vt:lpwstr>4N3GSsC0DWK18QaoW4NBUTFMutH583XiGNcrwuyEIw0P9a/EdRViM/0i6we+DtJfHy4ZCsrJ16hv72rDG4M6tCaH+LgQ1xXN8sVr8KVeYV7yMFlw5Tcswc5kYUM++SOJibFSc7Jz0COpSgijAuQdt0/Buk/kRegqtrF1FWfbGZFBJlVss5jmSSD5zULNgCEHSpdtxVI+AVBfxz9Icx88miuaY2H2xIo+hQCz3m7QMlzx/4ZTrVwUoczm99KqH9f</vt:lpwstr>
  </op:property>
  <op:property fmtid="{D5CDD505-2E9C-101B-9397-08002B2CF9AE}" pid="36" name="_IPGFLOW_P-F011_E-1_FP-9_SP-2_CV-484D1A3D_CN-6DD864A1">
    <vt:lpwstr>21XA7ZKNz4rruRBrID07Sie9h7aiUB67gg6deBPTv9dHECnjsOhICknnv0/cQsPkQ+oJL1P842z7SLudIIDGYm/mZTJLtfTHcMbz/y05CixB0rXUAL0ve6kwyVTzd0iA98pkN2pYhQZXoGlHVdwdM1tZngAC6CW5I06Roqz6e0P5I5aAU8/TYHS5MjjZ7NGM4wjMaIE27vccUJBT7AxupFS0Wg0QzrvYB/mxDMMx90P6wJhFXYwUZmZA+Juh3tR</vt:lpwstr>
  </op:property>
  <op:property fmtid="{D5CDD505-2E9C-101B-9397-08002B2CF9AE}" pid="37" name="_IPGFLOW_P-F011_E-1_FP-9_SP-3_CV-62F3A72B_CN-90385508">
    <vt:lpwstr>vz1P+ASk15+zLuVtWYBZBiF0kTDvyhBF03qmx2eN66kO8gL5XEtqIzEwVjT1uUOt7U</vt:lpwstr>
  </op:property>
  <op:property fmtid="{D5CDD505-2E9C-101B-9397-08002B2CF9AE}" pid="38" name="_IPGFLOW_P-F011_E-0_FP-9_CV-FECC4B3B_CN-D7158181">
    <vt:lpwstr>DPSPMK|3|576|3|0</vt:lpwstr>
  </op:property>
  <op:property fmtid="{D5CDD505-2E9C-101B-9397-08002B2CF9AE}" pid="39" name="_IPGFLOW_P-F011_E-1_FP-A_SP-1_CV-BBEA0B34_CN-CE6DDC4D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40" name="_IPGFLOW_P-F011_E-1_FP-A_SP-2_CV-1C42EF47_CN-4A35630">
    <vt:lpwstr>9wv5rSy/wUoh+Pj9m5U+2l7wpqKQdSOcszjiLaBCRgEq34lFL/AEFDwcBVVGMCEBAHgMHhK59Mp2cEmdr9+pPndTfgnRaYz6DI/WxFMo7OyrRWQNvwL0ZA892xhUNwPOHsvZxSwQhwd8Lk1d/TSpRDbz26kHnu25JxVCJkifXTAAzgvNfH+Ypq9I0iW/QUNyK</vt:lpwstr>
  </op:property>
  <op:property fmtid="{D5CDD505-2E9C-101B-9397-08002B2CF9AE}" pid="41" name="_IPGFLOW_P-F011_E-0_FP-A_CV-60DDE677_CN-4EBFEB1E">
    <vt:lpwstr>DPSPMK|3|448|2|0</vt:lpwstr>
  </op:property>
  <op:property fmtid="{D5CDD505-2E9C-101B-9397-08002B2CF9AE}" pid="42" name="_IPGFLOW_P-F011_E-1_FP-B_SP-1_CV-724F58EA_CN-69DF0AF3">
    <vt:lpwstr>+CvcWQ541bw/0mRDFcfg4nJDP0yqnfGolsxVeh8nzlGfP1mzW1eeGKteD49Aa1Wxndlz+oLIE94nr3TwaYTxOnkH13/sx/LTDhmJ9/2JF6NHhZAkSnRu5a7w00YuCsmCB0NbLFfjwIn2jc2w+S3UxkcDlc7xXqnTf5mg77tYqsjFSLEjE4cH5bGcJQH4v9HNpfmnTKOcgBnOGyMuDahmQVnW2QrnM41q+ihkBwP+yMELBf3ftkVvCpBM2vv/VJe</vt:lpwstr>
  </op:property>
  <op:property fmtid="{D5CDD505-2E9C-101B-9397-08002B2CF9AE}" pid="43" name="_IPGFLOW_P-F011_E-1_FP-B_SP-2_CV-AC639484_CN-71FD2FD5">
    <vt:lpwstr>cfpRfzFB4xkgtHtUG8fPRFR7wZL3FXY2gwwTP4Rqsj3F49KX9uyVoP1kPHEZP5SeAcGBnxpKRl9gG+ojxSYqWfOQlhzUpTFJUkX/TGsgRuB1RQ+u1illelI6dejQeFrX8jUoiE64hQB5RRXW3WmIrdl4Km9BXZTcbdQCE+7gV+98ZoeLrkm1FcbMv6rRZsZ0P2fteoHnyGJj8dfW9h8KqRceez86x2lAosPcVgn7ydVV09j1Y/VY/Aj+FX+WRhE</vt:lpwstr>
  </op:property>
  <op:property fmtid="{D5CDD505-2E9C-101B-9397-08002B2CF9AE}" pid="44" name="_IPGFLOW_P-F011_E-1_FP-B_SP-3_CV-FEB5EC35_CN-3E29F8A8">
    <vt:lpwstr>54t8fy8YgfPB9Urb2dIOUoz/o0sF4/J/mqSc7wkRRY5nI=</vt:lpwstr>
  </op:property>
  <op:property fmtid="{D5CDD505-2E9C-101B-9397-08002B2CF9AE}" pid="45" name="_IPGFLOW_P-F011_E-0_FP-B_CV-B304EA30_CN-2850834D">
    <vt:lpwstr>DPSPMK|3|556|3|0</vt:lpwstr>
  </op:property>
  <op:property fmtid="{D5CDD505-2E9C-101B-9397-08002B2CF9AE}" pid="46" name="_IPGFLOW_P-F011_E-1_FP-C_SP-1_CV-82FB6A66_CN-6F21962F">
    <vt:lpwstr>+CvcWQ541bw/0mRDFcfg4i8aSArt22W2dtDn13eH7PQ/lI2zuYVSm51fQpkPVT74qZfLu0GSqZsnSoWZ/Vxv2oistgGaFJKcRASBeuyULlB0h2F4ueWaL1bKfT9B7WPN761CbhZUCARKp3T+iXW/DBxUpBt/FsKHyjjmfzueWiaH71OsDDavY2O4HtIsQhU0VIx2Bb22WUDHqeIW8nkIdzH/KgCOIfyowtWsYkq+jImbzd6f1qScFOtN25MitAI</vt:lpwstr>
  </op:property>
  <op:property fmtid="{D5CDD505-2E9C-101B-9397-08002B2CF9AE}" pid="47" name="_IPGFLOW_P-F011_E-1_FP-C_SP-2_CV-B70F438_CN-F10512C5">
    <vt:lpwstr>t6wc2L6FQjmgjN1BBJFXG19n/1THGVErxCHf3mqK3aNHNDhsz7hSMg57i6oTmUu+eB0hi47qA++Dw9VhZT2xjFHLIAoEaJe1xEQcLoIQPS7WAHMQ7z3X4tSpNpWY5h5kXvg+ZDb3W3l6v4L/1WpynBq8kTOE5R6N+5iTw+cAFM9xhq4SiAxvqKwl9+2F1xjB+</vt:lpwstr>
  </op:property>
  <op:property fmtid="{D5CDD505-2E9C-101B-9397-08002B2CF9AE}" pid="48" name="_IPGFLOW_P-F011_E-0_FP-C_CV-60DDE677_CN-2EE35E55">
    <vt:lpwstr>DPSPMK|3|448|2|0</vt:lpwstr>
  </op:property>
  <op:property fmtid="{D5CDD505-2E9C-101B-9397-08002B2CF9AE}" pid="49" name="_IPGFLOW_P-F011_E-1_FP-D_SP-1_CV-A6355613_CN-A562213D">
    <vt:lpwstr>+CvcWQ541bw/0mRDFcfg4v/D10cONJFtceyq6TwNxwSpfeu46eP75Ty53+H9SRdtcdQgq6kAa+R/8ycL/ucckZ3M/VuaQz3KklIko0aXswKwqqMEXuYvjImngcm2PKrIO92mCIoU4FRleGmn6qHJL7gGvEGISjmeZC/E8OkKn1Hwu60458+EP8Z+kCXybbJnPegef9QQ7eqF73H6dRTNvwkZdqxIvZoLyFbh+r59SYbP3CKtOK/OBtGuzcgDmlx</vt:lpwstr>
  </op:property>
  <op:property fmtid="{D5CDD505-2E9C-101B-9397-08002B2CF9AE}" pid="50" name="_IPGFLOW_P-F011_E-1_FP-D_SP-2_CV-852D0764_CN-72885E6E">
    <vt:lpwstr>JxdZg3aL4ZT3IvAK+dx+K4QDHgEKkVjTnXKswRext+UEiCZiynK9su79MDypdV2z09C8eBC4+1nshjKMnqacCSQaBv3rYJTxEvoLN4bIsFztQ9YsBNeFkMt41ZXXsEuHPSxSYLcX8VBQh1/Erq6E+yZqMutEQLOue9WPfT2xsCAoQKD/fvbKSpjU9Q/vGzPfg</vt:lpwstr>
  </op:property>
  <op:property fmtid="{D5CDD505-2E9C-101B-9397-08002B2CF9AE}" pid="51" name="_IPGFLOW_P-F011_E-0_FP-D_CV-60DDE677_CN-5390580D">
    <vt:lpwstr>DPSPMK|3|448|2|0</vt:lpwstr>
  </op:property>
  <op:property fmtid="{D5CDD505-2E9C-101B-9397-08002B2CF9AE}" pid="52" name="_IPGFLOW_P-F011_E-1_FP-E_SP-1_CV-FB569A24_CN-670AF43D">
    <vt:lpwstr>+CvcWQ541bw/0mRDFcfg4pA6H18FPgD4lWKuofHc69Z0Jdrj+LpKJgCW9K6pSODqXLu10rSPTBjDnZHtN6VkGTSfs0UREc169ykk9J6kajUX47P33vFrFmZEUYv5uKO+M8TR5OkV2LtTra8G4usQnOHT/LZKXsok3olXliG2Nmvj8u9pjbdjyWJeCBFGplneMjDVTwyX0kX4hUbbtZq+kEKdPNj6koBh+8ZTujcx4/NQIvSUdpPGC/QL0ZEoIb9</vt:lpwstr>
  </op:property>
  <op:property fmtid="{D5CDD505-2E9C-101B-9397-08002B2CF9AE}" pid="53" name="_IPGFLOW_P-F011_E-1_FP-E_SP-2_CV-7D10DC22_CN-BE89826B">
    <vt:lpwstr>XxGPO6QBym64vKVtRRO1m2y6JWY6AbpGLMJ7k6y7weqxQkchdMy4Dsq5Hl0TahD0RaMGHD44MISD8u2lW8U6Dh63gUReHCeFmI4p3LH9z28BIwJZxX64Z3oLEnnNKlbk2U0JyGr1HRuguhYjH5ZpNIwvh88MpXp/rHfEreDYZ32VlRjPvqYxTI1L2Xj4vJSTg</vt:lpwstr>
  </op:property>
  <op:property fmtid="{D5CDD505-2E9C-101B-9397-08002B2CF9AE}" pid="54" name="_IPGFLOW_P-F011_E-0_FP-E_CV-60DDE677_CN-8E068188">
    <vt:lpwstr>DPSPMK|3|448|2|0</vt:lpwstr>
  </op:property>
  <op:property fmtid="{D5CDD505-2E9C-101B-9397-08002B2CF9AE}" pid="55" name="_IPGFLOW_P-F011_E-1_FP-F_SP-1_CV-2DF609A1_CN-186254B8">
    <vt:lpwstr>+CvcWQ541bw/0mRDFcfg4oG8elr4qtNvyUHodFFf5scu9dthJPeMex6O5M/tzhQSET5h4NLSnXmz1gqDnVDZQIiw4WQoacmPMdV50KxwSubIh7ZjjFGyIXFlBF3x4C6lRrZ1y8f//yoJK15hDO6206p06mr04kIMZMihJNxWOWYbKwhr954KnnS4AqdhW95e6W0cIdFBm2cLTYZE+S//dpdagFHyJwtVtqK43HYi9SeFBi6gBV0fE3tYKx+ZPAT</vt:lpwstr>
  </op:property>
  <op:property fmtid="{D5CDD505-2E9C-101B-9397-08002B2CF9AE}" pid="56" name="_IPGFLOW_P-F011_E-1_FP-F_SP-2_CV-1A21CAA6_CN-E68020CC">
    <vt:lpwstr>OIEAUw7R75jlnyB0B+eJaiRPg4CaRvee9Al7OoHYmHU6wYOYqWjwNp3dcKuQKbizFpijbKJG3hBSdeawyNeIbGu2MbrEi5MKiUlQ74R6taF6qPHx9+1ZL9OV/TK8vChKfaF6lVLkYICJT+ogyuJJ5gR0SlX9feRUlnR74pa+Z166QtUZezyNrcKOAPqv7iVs0</vt:lpwstr>
  </op:property>
  <op:property fmtid="{D5CDD505-2E9C-101B-9397-08002B2CF9AE}" pid="57" name="_IPGFLOW_P-F011_E-0_FP-F_CV-60DDE677_CN-33CCED46">
    <vt:lpwstr>DPSPMK|3|448|2|0</vt:lpwstr>
  </op:property>
  <op:property fmtid="{D5CDD505-2E9C-101B-9397-08002B2CF9AE}" pid="58" name="_IPGFLOW_P-F011_E-1_FP-10_SP-1_CV-46539D75_CN-E6792C3E">
    <vt:lpwstr>+CvcWQ541bw/0mRDFcfg4tmmgF73ZEwq/w9yzB9cV/GJKvEgNNf9LV1qFt5Vqs2DVSPo6KjAvc+q+9/CPKWsHgiz03gFg0cRm7izfJ3u9OKHiWUvD0xIvJcTP4jkVsHyL7BvlJyh6mH2aCDMjwpPAhtC3kSIK8dls8KunwIhAwZEbCiHwYyPmvLkUZizxQ8H+qxrTvSuXJrz+2rjXrYWaC1XECQutN2JkDljM29HH7d7J41s/LE7it2qcMc9bZc</vt:lpwstr>
  </op:property>
  <op:property fmtid="{D5CDD505-2E9C-101B-9397-08002B2CF9AE}" pid="59" name="_IPGFLOW_P-F011_E-1_FP-10_SP-2_CV-C1EAC990_CN-6F33A63">
    <vt:lpwstr>AwqMfzXAe/JmR/nDwrUptRhW5ufuphBeUcSLJn2ULrQj/7885ZwZraKPeZBDsSqqN8vB5x/PPoxH35cULN//xDvPaIVhG1b1tcw0rIL+j9KStt5nE4yjtfQuomefbMBKfbR6bnyUIXmBD14akZhOOlXQ272MTj3vXHjI8tGwHV/tCCruNOt4bZVExwK2tvDi3i+HpTNPcKqA9N5N02HWNLvYy8yG/e6lKSTkeqDN6k5o=</vt:lpwstr>
  </op:property>
  <op:property fmtid="{D5CDD505-2E9C-101B-9397-08002B2CF9AE}" pid="60" name="_IPGFLOW_P-F011_E-0_FP-10_CV-96F3ED08_CN-ABC2273">
    <vt:lpwstr>DPSPMK|3|492|2|0</vt:lpwstr>
  </op:property>
  <op:property fmtid="{D5CDD505-2E9C-101B-9397-08002B2CF9AE}" pid="61" name="_IPGFLOW_P-F011_E-1_FP-11_SP-1_CV-A1C3029D_CN-61B2E235">
    <vt:lpwstr>+CvcWQ541bw/0mRDFcfg4qtSZxicnq/iy4AUj8Cp2Nq7Ho7GIFiPcjsKeQlmteKsQpMFS3+uimmgni3UU1mWp8ODM+LRyLG/EdEKkPq96h//lkhjbGK2P7oqqZ9wV5gTo3y+n6keAhtevJdSMgXyaB0v5sGRnrasrPmwZRVm2bKa/go3Dujr2M4YET8tll8kT3ZrCE2c6RwIgN2a2qxYshlde0cgcd0zloILPS/rI+m8+fyZAHFEmESpVq2anxQ</vt:lpwstr>
  </op:property>
  <op:property fmtid="{D5CDD505-2E9C-101B-9397-08002B2CF9AE}" pid="62" name="_IPGFLOW_P-F011_E-1_FP-11_SP-2_CV-2E3BD59A_CN-B868FDCF">
    <vt:lpwstr>nDgSA2lJaf2Sjhwi148t0TfNKVIQcUVHi7AivXDkPEKNU3tSpRLoNW72juyuYPFtCeqN3gc9j7ovBdtbqenzQKhrZow9U5r2UG5+Vl5h2b/h6bNklI66qE75Qro2/0cb601svUhfZOvFFbs5oW0R4s49UsEp9OSu3GcIngUzjOaVL/hF8LR+/U1zxIVXp8IYzoDUuP1EFNtR3kVBYb7XXKTQuLplwfPG1rZqefmcx2Lf5H/LrKDYnbkmcaFlj+Y</vt:lpwstr>
  </op:property>
  <op:property fmtid="{D5CDD505-2E9C-101B-9397-08002B2CF9AE}" pid="63" name="_IPGFLOW_P-F011_E-1_FP-11_SP-3_CV-5866F27A_CN-8FDEB884">
    <vt:lpwstr>gm</vt:lpwstr>
  </op:property>
  <op:property fmtid="{D5CDD505-2E9C-101B-9397-08002B2CF9AE}" pid="64" name="_IPGFLOW_P-F011_E-0_FP-11_CV-DD150EE6_CN-EA3CEC41">
    <vt:lpwstr>DPSPMK|3|512|3|0</vt:lpwstr>
  </op:property>
  <op:property fmtid="{D5CDD505-2E9C-101B-9397-08002B2CF9AE}" pid="65" name="_IPGFLOW_P-F011_E-1_FP-12_SP-1_CV-E992BCA3_CN-16CA05CC">
    <vt:lpwstr>xcBxhUnHH11HuSXs4G1HSBJk2sDtxp7sLTwafJwWTsGCVArXfiGnLUmEuVUZP7qdiOGPGlKuOLxp1lbpYhFLXl3SR4pCBznsSl4u8ZB+kB6jWwqrcQH8JtuM60xAPlOYtfuYCRY0DOKvbx92+rY4+qUC/b6mlmcl8xCQLOEKP55SFNiXLLYRwJDVmTJeMY4lcQtXnmijDLYIa8t9iR/8Xad6f26Js4MqeoNUSuZtMHKtfgAvxP02D6m/tDQZVg9</vt:lpwstr>
  </op:property>
  <op:property fmtid="{D5CDD505-2E9C-101B-9397-08002B2CF9AE}" pid="66" name="_IPGFLOW_P-F011_E-1_FP-12_SP-2_CV-CB9BDAF0_CN-8A754854">
    <vt:lpwstr>JXpK/1TzABGV07RuzHWWOCLMbkDkdqakcyJta+z6CbIYwc4UyJIP2U5cBISPISbIgcSgt67jo0ca9X1EFUrGki5IgInaJgHPiFNIvzTyhecXAnzL9lRE7Is65bI1hXptYT9zxI/XRvXuTqlk1Z1nBi4fQM+zn0dbdVIS7FkOfi5KRdFjM2wyOqB2tCvfsphOt/XefNfww758Nl6duE9T1U29w1nMIQN6ZbkWle1Kiaog2EeNmycMvH07bOb2gW9</vt:lpwstr>
  </op:property>
  <op:property fmtid="{D5CDD505-2E9C-101B-9397-08002B2CF9AE}" pid="67" name="_IPGFLOW_P-F011_E-1_FP-12_SP-3_CV-6AF1EAA0_CN-3140C011">
    <vt:lpwstr>42zsgLY5eoXxErNsW9RpsagsJ0zWOcnIsy5mJrEzRUQIM6U4y9AZF8TxyM1/o/CGTZQU3c70VvmLpMF3EcSWrIaav/cTQqwJ8pJiFnSPTSVYk=</vt:lpwstr>
  </op:property>
  <op:property fmtid="{D5CDD505-2E9C-101B-9397-08002B2CF9AE}" pid="68" name="_IPGFLOW_P-F011_E-0_FP-12_CV-10A935B5_CN-F5BF0B40">
    <vt:lpwstr>DPSPMK|3|620|3|0</vt:lpwstr>
  </op:property>
  <op:property fmtid="{D5CDD505-2E9C-101B-9397-08002B2CF9AE}" pid="69" name="_IPGFLOW_P-F011_E-1_FP-13_SP-1_CV-11DBB803_CN-C28353F6">
    <vt:lpwstr>inqwSemepAu7r14MEm/evuTD4kbieIySYMoXBJmefog6QAbk/UVURNIsAQwhjSLHa+FYfMmzDuHPERfjBPLC0c+iywTtb9Unff8hfTE4kJurrc+UIASnp+XG9Bj4c4c/ehBbJ1i8OkEvE6f1nZVVblodXeF9E2nDP3VwjIsPeytAVYj8LZmDM7iuVsj3XVL0oHKQNcREHJyy9IMx6BimiTB6xru87S8VHr2+u1GjF5srdII8DvMiZc6vHn7CZGX</vt:lpwstr>
  </op:property>
  <op:property fmtid="{D5CDD505-2E9C-101B-9397-08002B2CF9AE}" pid="70" name="_IPGFLOW_P-F011_E-1_FP-13_SP-2_CV-9DE79903_CN-556E2AB1">
    <vt:lpwstr>APvZ+1raag//cQS6rhkCpOmD2CNjYNMtChaDf1Rin+wXScdNSy3ZDAxOjH/HEgYqGmvX0zZbugifDeJZOClE62M6hCQ19h/sA3hWqJ8IqZQx9jdFvh0dnlelJWc43N+kYY3bVzBA8Bdg5MvuihIxBocbceOxcpdNWBNaQO+BssKFX592CFlyp5Xhn7Rti8Rt+QQzKlwXQJTOeG3oaB32ikLl1HosGCQONvWlxZtuRPtpDbCh845lYASW5EvMO+r</vt:lpwstr>
  </op:property>
  <op:property fmtid="{D5CDD505-2E9C-101B-9397-08002B2CF9AE}" pid="71" name="_IPGFLOW_P-F011_E-1_FP-13_SP-3_CV-8F004BC5_CN-7DBD728D">
    <vt:lpwstr>7x</vt:lpwstr>
  </op:property>
  <op:property fmtid="{D5CDD505-2E9C-101B-9397-08002B2CF9AE}" pid="72" name="_IPGFLOW_P-F011_E-0_FP-13_CV-DD150EE6_CN-8A60590A">
    <vt:lpwstr>DPSPMK|3|512|3|0</vt:lpwstr>
  </op:property>
  <op:property fmtid="{D5CDD505-2E9C-101B-9397-08002B2CF9AE}" pid="73" name="_IPGFLOW_P-F011_E-1_FP-14_SP-1_CV-64DF67C_CN-7C30994D">
    <vt:lpwstr>ojLC4jhyOifJNIIpFLZvrj5Dpj4HkSSOqRGfRQ+zYwZT27yORxm0rgjiwQMQK3lUl+1vSvs3vN7pjobF4uff9M0XJxO9mwmbA7EOEJMLzDr9ayF/ymPZfFC7Q+azhBSvioM4b7BqKBfLHRWz6EsOPiboyUGIb73vhmPJ/ZlBOcZ5ytovdVgXBfRytyclK3xEGE0Dr+Ub0D3eRtVqkdpiwQen6f1/kB6KCX3UM655tY/l6v7OaiEMot8yZ2l5E1Q</vt:lpwstr>
  </op:property>
  <op:property fmtid="{D5CDD505-2E9C-101B-9397-08002B2CF9AE}" pid="74" name="_IPGFLOW_P-F011_E-1_FP-14_SP-2_CV-38D46AF4_CN-67344D5A">
    <vt:lpwstr>0nsy+C/lquIcTKlithAHdEYPOnhMU7rby3HaD33ImmkervRNmdQeQtLXToEulgk7Vj9S+kAtUvi85B8vTSzX3ShYPuFAWKpz9IFHXRMYFUde6JLjYStB/nvx7zXp32WeLQlJWdyNItn1QONVD7OdQ0Do+cRorULpcpeYljM/kXj6cbYZqxAjRi+zDiDHBVD3mnyE94qIkdeukwpXphShAWOZvoFwhZlIDgj70GIZRmVxUAJjo5kSKIBuUi2l8Zr</vt:lpwstr>
  </op:property>
  <op:property fmtid="{D5CDD505-2E9C-101B-9397-08002B2CF9AE}" pid="75" name="_IPGFLOW_P-F011_E-1_FP-14_SP-3_CV-3A73A47C_CN-A0533CEE">
    <vt:lpwstr>QkVKJgAjgGBw68olW47QvCiq5gaCfPmls7qM1/zML9NzTT0AFT9toh2n0134t/EdVTsEu2senC3Al9tLEswRBE6mo/UviudyIFPSJ1PMd3xYI=</vt:lpwstr>
  </op:property>
  <op:property fmtid="{D5CDD505-2E9C-101B-9397-08002B2CF9AE}" pid="76" name="_IPGFLOW_P-F011_E-0_FP-14_CV-10A935B5_CN-555AD49D">
    <vt:lpwstr>DPSPMK|3|620|3|0</vt:lpwstr>
  </op:property>
  <op:property fmtid="{D5CDD505-2E9C-101B-9397-08002B2CF9AE}" pid="77" name="_IPGFLOW_P-F011_E-1_FP-15_SP-1_CV-E4C39F61_CN-356F0214">
    <vt:lpwstr>ojLC4jhyOifJNIIpFLZvrg5mf39trNMmvLqYBvIFOGQf+zNsqghi0yw2RFleSpe+iiL8dIJ+9GudNIPl/LEY0mmPXUErXnXIT/D3CPVECTXg5FsEaFJczBoDJfpHiA7IaPHUfdlkDLalEnykGTjI56vG45rbK7QM7AbvtzBVVelpH4bcfw1oj+5jG4QDBp+HKk4guqtepzKunXCQjkIu/+8BnEUh0RKk8OV5z/h+y+bZck+M5pPP6B+Ct6LYXPD</vt:lpwstr>
  </op:property>
  <op:property fmtid="{D5CDD505-2E9C-101B-9397-08002B2CF9AE}" pid="78" name="_IPGFLOW_P-F011_E-1_FP-15_SP-2_CV-B489D272_CN-E38A5A56">
    <vt:lpwstr>j7XS8lqyaFDbplo+FBOt/Qh4tLq5i9K5MqcKvpfYVX7IJXifLs0/1GxZk3fBCt0rnAhIi+mq2IAJ4nUy16Zo4u2KlwhHelyqpVVeTHwK+opThP5JemT8nqS5UeBHfDr9nm++ykK+hTLyiSIs8dDNpu8t3VXOnxNgFeyCX8pxKdG/+yoWMeyL3wjERR2A6TysTups0b6rz+erZf3F7cFEH0GRtsk8StsAadGu5/w2II8NDSi6g+6EDT7aoo6hPb1</vt:lpwstr>
  </op:property>
  <op:property fmtid="{D5CDD505-2E9C-101B-9397-08002B2CF9AE}" pid="79" name="_IPGFLOW_P-F011_E-1_FP-15_SP-3_CV-501B65FF_CN-60FE3C5F">
    <vt:lpwstr>sqdBVA8tq+9TjlrEYDpioyRqLsa2RKeHZ8vikBXM+Zn+8=</vt:lpwstr>
  </op:property>
  <op:property fmtid="{D5CDD505-2E9C-101B-9397-08002B2CF9AE}" pid="80" name="_IPGFLOW_P-F011_E-0_FP-15_CV-B304EA30_CN-F8F718D7">
    <vt:lpwstr>DPSPMK|3|556|3|0</vt:lpwstr>
  </op:property>
  <op:property fmtid="{D5CDD505-2E9C-101B-9397-08002B2CF9AE}" pid="81" name="_IPGFLOW_P-F011_E-1_FP-16_SP-1_CV-F178A228_CN-4FEBCAB">
    <vt:lpwstr>ojLC4jhyOifJNIIpFLZvrgFCyoPaKyp6o0tzaz8Fv3Bx4ph8G2pHpcfwPpUloavYkHME7NJut0sdtjD6IMzg27i94JSr5SVvsiHRcMakCHF5yli/8+ltylCI12pUbBLGeh7A44HFK9WYfbRPhSxRx4EvM/RVoGfm/xNNWg2vj8h7cxJ34NqZvT45LGAxRIOd+0cY76xkl/gM1T6fSikyKMK7svH0hulo6FlLXk9yOmqcAzlh37F7KB5HtdfYMrC</vt:lpwstr>
  </op:property>
  <op:property fmtid="{D5CDD505-2E9C-101B-9397-08002B2CF9AE}" pid="82" name="_IPGFLOW_P-F011_E-1_FP-16_SP-2_CV-6779B274_CN-2DA04AFF">
    <vt:lpwstr>PjXMqbm7qBYaQ9tQkT/SbXkdnl5HbZkgwH21hKJXO/Xr1jzWJdjucK1H0EHAlY/H9o2YhvO6PID/Z2yo+of+qGJaeyzIwjQyF2js+OmA6Ja35IFeMBV1VsYYn4AED9QuvkegCa13VELMG6mmjthYKg1XzJY4NtahSwffiQyFmmZM=</vt:lpwstr>
  </op:property>
  <op:property fmtid="{D5CDD505-2E9C-101B-9397-08002B2CF9AE}" pid="83" name="_IPGFLOW_P-F011_E-0_FP-16_CV-B684056A_CN-AE3AFC1E">
    <vt:lpwstr>DPSPMK|3|428|2|0</vt:lpwstr>
  </op:property>
  <op:property fmtid="{D5CDD505-2E9C-101B-9397-08002B2CF9AE}" pid="84" name="_IPGFLOW_P-F011_E-1_FP-17_SP-1_CV-9C3F52D0_CN-ABBB3545">
    <vt:lpwstr>XiwTssrDhqdHCJX/Ta3+AWanBcO9Mx9NWxAmjr/wPpUM6oFg6RPyg408Yd610SxJWigoqvS0LKHlRWl2lqMry5cjgbsVFxgcsh7HQDfApydQYCwx9DthabdOac8nWmjDx/8aN3c6JtHkJ9j5srw0jO1SsMakrkW2rSdQMKzivNmXKeBptJ98X9uBSLgIeeMOP+qXc0O1F5GlYa7Jy+ap8T9LxV9Ppl1fmlUMURYpqrBZccSwmYz8T/ySNXFqWrP</vt:lpwstr>
  </op:property>
  <op:property fmtid="{D5CDD505-2E9C-101B-9397-08002B2CF9AE}" pid="85" name="_IPGFLOW_P-F011_E-1_FP-17_SP-2_CV-95B87A32_CN-6D9BACCF">
    <vt:lpwstr>Lgl0JF6ezx3ZEF0ULgaiekAWU0+Lmep7Cgfh7ppi4MwcnKsPU5H0dqffVdHNi1NiAT4IftcsrCJBXiCoA6mrWzkT6j/HN3+yHlVW8K6dVPcmOgr4iwEvsVObRousnB1GQpRBari4QBfpLvgI+MB2ebnzF/VEck7d18tNDHLvW+6l8o9HcbA/TpxAxkUWcYhhUwdeeyYRcYD9Vu0CO/n+83Q==</vt:lpwstr>
  </op:property>
  <op:property fmtid="{D5CDD505-2E9C-101B-9397-08002B2CF9AE}" pid="86" name="_IPGFLOW_P-F011_E-0_FP-17_CV-ACF98C78_CN-2FC1B120">
    <vt:lpwstr>DPSPMK|3|472|2|0</vt:lpwstr>
  </op:property>
  <op:property fmtid="{D5CDD505-2E9C-101B-9397-08002B2CF9AE}" pid="87" name="_IPGFLOW_P-F011_E-1_FP-18_SP-1_CV-F813B96A_CN-7A97756E">
    <vt:lpwstr>XiwTssrDhqdHCJX/Ta3+ATfAIJHLk6yAg/gdMojfq0ORoALDaO/t4k5sJYC5dkb7mM6Hn17axeEQh7FMCltAumzVp7PfgzwXqpl9wsQDeBywi/hivDhlorrQ/I5cjNumD8/1nDHSoAQAMuX9r8AOJI8jiBwYEcQYjtu5f+xgEiqLWA8FClm12qVXKCOSLLha8AeAyKf1/IOilp2mHSfXjmkmmFgRJcTXJixCIAk/bRwviJtnKQZDHrGa9j9sD1Y</vt:lpwstr>
  </op:property>
  <op:property fmtid="{D5CDD505-2E9C-101B-9397-08002B2CF9AE}" pid="88" name="_IPGFLOW_P-F011_E-1_FP-18_SP-2_CV-1503443A_CN-F0B8AB1A">
    <vt:lpwstr>z+2rCS9cr0QJQ3/sA7qQkFCj5prS3DxWF4v6eulm06imfuYdNFh39tVn0aBCa3GA3Z0Chc2+lWrFw07KolDIkwbr/4DfychndqPwmknYDI/BNtQnLNXXyJfTrd32eSQOCOI+O9N5RivZTYe5kqHQ8K4jIsEqw9Fz7CXSl/fKmSCU=</vt:lpwstr>
  </op:property>
  <op:property fmtid="{D5CDD505-2E9C-101B-9397-08002B2CF9AE}" pid="89" name="_IPGFLOW_P-F011_E-0_FP-18_CV-B684056A_CN-54DCF0AE">
    <vt:lpwstr>DPSPMK|3|428|2|0</vt:lpwstr>
  </op:property>
  <op:property fmtid="{D5CDD505-2E9C-101B-9397-08002B2CF9AE}" pid="90" name="_IPGFLOW_P-F011_E-1_FP-19_SP-1_CV-CFE4A827_CN-8D9C218E">
    <vt:lpwstr>XiwTssrDhqdHCJX/Ta3+AbqkGFVuIT9HZsZdjP4mKan7Td9dFFhY0ZwgvxGc85iDTIeNc0qUsOL1J9UeS7JjzyE6X2+8YzrU0XpMVrDVkciakvS23njvN0cRrA7+wm8FmMBq+wYCScz+mD3KYWvpCLnDJvImanZmQDC9qEOagnqrFL1VaWhxtidDFArbmjxJ+PxTIsDlTDTnIU6mhALbilJmZqhGmwZdB7avwvZDONBcPREO8wI49q+8tumDZ9Y</vt:lpwstr>
  </op:property>
  <op:property fmtid="{D5CDD505-2E9C-101B-9397-08002B2CF9AE}" pid="91" name="_IPGFLOW_P-F011_E-1_FP-19_SP-2_CV-B1EEDAEC_CN-4A6993FD">
    <vt:lpwstr>C9vNtRnCVCCgInbvKaDCRdnNGlfrnTgcJpN+aSsViqJY+Hqbb4AEvaj8lXVmy2MfTU8NEyTpQnQ1leBIlRfSO5VfK9hh7rBsb3xqBcfCfJEMXA9nLOKsH8saRC0BOHSIwi6NpHliTxIvkrBi+xLzq8nW2aUWTYWjMwjR+jERfS275Q/w4fz9o28yuAo8rdSKC</vt:lpwstr>
  </op:property>
  <op:property fmtid="{D5CDD505-2E9C-101B-9397-08002B2CF9AE}" pid="92" name="_IPGFLOW_P-F011_E-0_FP-19_CV-60DDE677_CN-B968A5B1">
    <vt:lpwstr>DPSPMK|3|448|2|0</vt:lpwstr>
  </op:property>
  <op:property fmtid="{D5CDD505-2E9C-101B-9397-08002B2CF9AE}" pid="93" name="_IPGFLOW_P-F011_E-1_FP-1A_SP-1_CV-C28946A5_CN-B8CD03E1">
    <vt:lpwstr>XiwTssrDhqdHCJX/Ta3+AcK3K9ki1UOxhgXMn0LgATqSdCJ/RS7h87Ex9KHwLoylK47Ym5oj30gS+r+ICrWJ+uMRB0K3BS89DT5BHONZCxe7iPMGfwX3elKsmf+PnnxaLqxNTH8jqQHZ54PspLq+Yao7xBD6mwBQf0Ic3XkNlIUOJdMEUu01ZrlSs02bum/Pnuaz7oGEJamnFStl5czNSeIgU+HZQG3m7g71sb+teU+lw2lTLOco//zQEiMVpJM</vt:lpwstr>
  </op:property>
  <op:property fmtid="{D5CDD505-2E9C-101B-9397-08002B2CF9AE}" pid="94" name="_IPGFLOW_P-F011_E-1_FP-1A_SP-2_CV-1B60A46E_CN-5F1E3025">
    <vt:lpwstr>pe7QoYrERuJacuyejIgel/BYOOyn05QDDrp8BUifXfVJRToYAsogMOyQx+0Okw8S2t9a4Myf/aIL3IUQHOEr8jmNoxGc/ceOTPev2TGJY5LQQhhWDfMfOdItqQUHf2bDmRhRMMZstJi6Rfskzkcps5qd2Kzyr0a4b2D/UnUDQRnWwCjX4pYJJ1OpzGCxK+qpL</vt:lpwstr>
  </op:property>
  <op:property fmtid="{D5CDD505-2E9C-101B-9397-08002B2CF9AE}" pid="95" name="_IPGFLOW_P-F011_E-0_FP-1A_CV-60DDE677_CN-599F0A58">
    <vt:lpwstr>DPSPMK|3|448|2|0</vt:lpwstr>
  </op:property>
  <op:property fmtid="{D5CDD505-2E9C-101B-9397-08002B2CF9AE}" pid="96" name="_IPGFLOW_P-F011_E-0_CV-6F59EEB8_CN-E66DE3FE">
    <vt:lpwstr>DPFPMK|3|50|27|0</vt:lpwstr>
  </op:property>
  <op:property fmtid="{D5CDD505-2E9C-101B-9397-08002B2CF9AE}" pid="97" name="_IPGFLOW_P-F011_E-1_FP-1B_SP-1_CV-12B33506_CN-6C8BE185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98" name="_IPGFLOW_P-F011_E-1_FP-1B_SP-2_CV-F2E2DB15_CN-70F58AC1">
    <vt:lpwstr>H0zKWR8AWeUM0Bxc9YKpu/iJVhacsy4xM82yRFSW3yl7lbILmmaWpOepRAymIVtflDXR49yyFWy/ldRRM9QzJRcFEX2PxGzfNRQlwH/vXabbzJhhAejqj0+UU5a9bEh8diJb+isSU00QUmOuIRRDw8dX4U19GvY2QgzQRwvADrjaX9/0GVvvslkUcHz+Zo6uY</vt:lpwstr>
  </op:property>
  <op:property fmtid="{D5CDD505-2E9C-101B-9397-08002B2CF9AE}" pid="99" name="_IPGFLOW_P-F011_E-0_FP-1B_CV-60DDE677_CN-E4556696">
    <vt:lpwstr>DPSPMK|3|448|2|0</vt:lpwstr>
  </op:property>
</op:Properties>
</file>